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4887" w14:textId="77777777" w:rsidR="00CD7470" w:rsidRPr="00CD7470" w:rsidRDefault="00CD7470" w:rsidP="00CD7470">
      <w:pPr>
        <w:spacing w:before="100" w:beforeAutospacing="1" w:after="100" w:afterAutospacing="1"/>
        <w:outlineLvl w:val="2"/>
        <w:rPr>
          <w:rFonts w:eastAsia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Lesidee: Kritisch Evalueren van Output</w:t>
      </w:r>
    </w:p>
    <w:p w14:paraId="6EE60595" w14:textId="77777777" w:rsidR="00CD7470" w:rsidRPr="00CD7470" w:rsidRDefault="00CD7470" w:rsidP="00CD7470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Doel van de Les</w:t>
      </w:r>
    </w:p>
    <w:p w14:paraId="09711B38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Leerlingen ontwikkelen de vaardigheid om kritisch te kijken naar de output van een opdracht en deze te beoordelen aan de hand van vijf criteria:</w:t>
      </w:r>
    </w:p>
    <w:p w14:paraId="532DF102" w14:textId="77777777" w:rsidR="00CD7470" w:rsidRPr="00CD7470" w:rsidRDefault="00CD7470" w:rsidP="00CD747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Is het resultaat gewenst of relevant?</w:t>
      </w:r>
    </w:p>
    <w:p w14:paraId="2483C660" w14:textId="77777777" w:rsidR="00CD7470" w:rsidRPr="00CD7470" w:rsidRDefault="00CD7470" w:rsidP="00CD747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Is alles volledig besproken wat nodig is?</w:t>
      </w:r>
    </w:p>
    <w:p w14:paraId="6E5E12E2" w14:textId="77777777" w:rsidR="00CD7470" w:rsidRPr="00CD7470" w:rsidRDefault="00CD7470" w:rsidP="00CD747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Is de lay-out, taalgebruik, en lengte passend?</w:t>
      </w:r>
    </w:p>
    <w:p w14:paraId="2A076948" w14:textId="77777777" w:rsidR="00CD7470" w:rsidRPr="00CD7470" w:rsidRDefault="00CD7470" w:rsidP="00CD747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Geeft het resultaat aanleiding tot vervolgvragen?</w:t>
      </w:r>
    </w:p>
    <w:p w14:paraId="795EA853" w14:textId="77777777" w:rsidR="00CD7470" w:rsidRPr="00CD7470" w:rsidRDefault="00CD7470" w:rsidP="00CD747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Is de informatie bruikbaar en betrouwbaar?</w:t>
      </w:r>
    </w:p>
    <w:p w14:paraId="3F6C68B2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7D35A5CD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3CF947C3" w14:textId="77777777" w:rsidR="00CD7470" w:rsidRPr="00CD7470" w:rsidRDefault="00CD7470" w:rsidP="00CD7470">
      <w:pPr>
        <w:spacing w:before="100" w:beforeAutospacing="1" w:after="100" w:afterAutospacing="1"/>
        <w:outlineLvl w:val="2"/>
        <w:rPr>
          <w:rFonts w:eastAsia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Lesopbouw</w:t>
      </w:r>
    </w:p>
    <w:p w14:paraId="4242C82D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Tijdsduur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: 1 lesuur (50-60 minuten)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Benodigdheden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:</w:t>
      </w:r>
    </w:p>
    <w:p w14:paraId="17063301" w14:textId="77777777" w:rsidR="00CD7470" w:rsidRPr="00CD7470" w:rsidRDefault="00CD7470" w:rsidP="00CD747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Voorbeeldopdrachten en bijbehorende antwoorden (goede en minder goede voorbeelden)</w:t>
      </w:r>
    </w:p>
    <w:p w14:paraId="63DF59DE" w14:textId="77777777" w:rsidR="00CD7470" w:rsidRPr="00CD7470" w:rsidRDefault="00CD7470" w:rsidP="00CD747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Beoordelingsrubriek met de vijf criteria</w:t>
      </w:r>
    </w:p>
    <w:p w14:paraId="0A8795CF" w14:textId="77777777" w:rsidR="00CD7470" w:rsidRPr="00CD7470" w:rsidRDefault="00CD7470" w:rsidP="00CD747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Pen en papier of digitale apparaten voor groepswerk</w:t>
      </w:r>
    </w:p>
    <w:p w14:paraId="0E8AD8DB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0E26ADA6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7FADF4F0" w14:textId="77777777" w:rsidR="00CD7470" w:rsidRPr="00CD7470" w:rsidRDefault="00CD7470" w:rsidP="00CD7470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Stap 1: Introductie (10 minuten)</w:t>
      </w:r>
    </w:p>
    <w:p w14:paraId="4F9AA1E8" w14:textId="77777777" w:rsidR="00CD7470" w:rsidRPr="00CD7470" w:rsidRDefault="00CD7470" w:rsidP="00CD747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Leg uit wat kritisch kijken naar output inhoudt en waarom het belangrijk is.</w:t>
      </w:r>
    </w:p>
    <w:p w14:paraId="7A4231BF" w14:textId="77777777" w:rsidR="00CD7470" w:rsidRPr="00CD7470" w:rsidRDefault="00CD7470" w:rsidP="00CD747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Bespreek kort de vijf beoordelingscriteria.</w:t>
      </w:r>
    </w:p>
    <w:p w14:paraId="587B5EE0" w14:textId="77777777" w:rsidR="00CD7470" w:rsidRPr="00CD7470" w:rsidRDefault="00CD7470" w:rsidP="00CD747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Laat enkele praktische voorbeelden zien van goed en minder goed uitgewerkte opdrachten.</w:t>
      </w:r>
    </w:p>
    <w:p w14:paraId="0FF3A632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7CE07CA9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113B9872" w14:textId="77777777" w:rsidR="00CD7470" w:rsidRPr="00CD7470" w:rsidRDefault="00CD7470" w:rsidP="00CD7470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Stap 2: Klassikale Oefening (15 minuten)</w:t>
      </w:r>
    </w:p>
    <w:p w14:paraId="3653FD72" w14:textId="77777777" w:rsidR="00CD7470" w:rsidRPr="00CD7470" w:rsidRDefault="00CD7470" w:rsidP="00CD747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Deel een voorbeeldantwoord uit van een opdracht.</w:t>
      </w:r>
    </w:p>
    <w:p w14:paraId="4F2EC273" w14:textId="77777777" w:rsidR="00CD7470" w:rsidRPr="00CD7470" w:rsidRDefault="00CD7470" w:rsidP="00CD747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Bespreek samen met de klas hoe dit antwoord scoort op de vijf criteria.</w:t>
      </w:r>
    </w:p>
    <w:p w14:paraId="4FE68CEB" w14:textId="77777777" w:rsidR="00CD7470" w:rsidRPr="00CD7470" w:rsidRDefault="00CD7470" w:rsidP="00CD747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Laat leerlingen hun mening onderbouwen: </w:t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Waarom is het relevant of niet? Welke informatie ontbreekt?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etc.</w:t>
      </w:r>
    </w:p>
    <w:p w14:paraId="5AB8F6BA" w14:textId="77777777" w:rsidR="00CD7470" w:rsidRPr="00CD7470" w:rsidRDefault="00CD7470" w:rsidP="00CD747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Maak zichtbaar hoe verschillende meningen kunnen leiden tot vervolgvragen of het herkennen van hiaten.</w:t>
      </w:r>
    </w:p>
    <w:p w14:paraId="04DE11DE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4B1B6AE9"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14:paraId="56603263" w14:textId="77777777" w:rsidR="00CD7470" w:rsidRPr="00CD7470" w:rsidRDefault="00CD7470" w:rsidP="00CD7470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Stap 3: Groepsopdracht (20 minuten)</w:t>
      </w:r>
    </w:p>
    <w:p w14:paraId="4379D768" w14:textId="77777777" w:rsidR="00CD7470" w:rsidRPr="00CD7470" w:rsidRDefault="00CD7470" w:rsidP="00CD7470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Verdeel de klas in kleine groepjes en geef elk groepje een ander voorbeeldantwoord.</w:t>
      </w:r>
    </w:p>
    <w:p w14:paraId="344989A6" w14:textId="77777777" w:rsidR="00CD7470" w:rsidRPr="00CD7470" w:rsidRDefault="00CD7470" w:rsidP="00CD7470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Laat hen het antwoord analyseren met behulp van de beoordelingsrubriek.</w:t>
      </w:r>
    </w:p>
    <w:p w14:paraId="0432691E" w14:textId="77777777" w:rsidR="00CD7470" w:rsidRPr="00CD7470" w:rsidRDefault="00CD7470" w:rsidP="00CD7470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Vraag elk groepje om:</w:t>
      </w:r>
    </w:p>
    <w:p w14:paraId="1CF76623" w14:textId="77777777" w:rsidR="00CD7470" w:rsidRPr="00CD7470" w:rsidRDefault="00CD7470" w:rsidP="00CD7470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Te bepalen of het antwoord aan de vijf criteria voldoet.</w:t>
      </w:r>
    </w:p>
    <w:p w14:paraId="5A161612" w14:textId="77777777" w:rsidR="00CD7470" w:rsidRPr="00CD7470" w:rsidRDefault="00CD7470" w:rsidP="00CD7470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Feedback te formuleren voor verbetering.</w:t>
      </w:r>
    </w:p>
    <w:p w14:paraId="1C5983B6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75E14EB9"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14:paraId="311EA86C" w14:textId="77777777" w:rsidR="00CD7470" w:rsidRPr="00CD7470" w:rsidRDefault="00CD7470" w:rsidP="00CD7470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lastRenderedPageBreak/>
        <w:t>Stap 4: Terugkoppeling en Reflectie (10 minuten)</w:t>
      </w:r>
    </w:p>
    <w:p w14:paraId="002FFFC5" w14:textId="77777777" w:rsidR="00CD7470" w:rsidRPr="00CD7470" w:rsidRDefault="00CD7470" w:rsidP="00CD7470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Laat elk groepje hun analyse presenteren.</w:t>
      </w:r>
    </w:p>
    <w:p w14:paraId="4C73D573" w14:textId="77777777" w:rsidR="00CD7470" w:rsidRPr="00CD7470" w:rsidRDefault="00CD7470" w:rsidP="00CD7470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Bespreek verschillen in meningen en benadruk het belang van objectieve en onderbouwde kritiek.</w:t>
      </w:r>
    </w:p>
    <w:p w14:paraId="12D06F0E" w14:textId="77777777" w:rsidR="00CD7470" w:rsidRPr="00CD7470" w:rsidRDefault="00CD7470" w:rsidP="00CD7470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Sluit af met tips om kritisch denken in toekomstige opdrachten toe te passen.</w:t>
      </w:r>
    </w:p>
    <w:p w14:paraId="61411884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5F96067E"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14:paraId="19567525" w14:textId="77777777" w:rsidR="00CD7470" w:rsidRPr="00CD7470" w:rsidRDefault="00CD7470" w:rsidP="00CD7470">
      <w:pPr>
        <w:spacing w:before="100" w:beforeAutospacing="1" w:after="100" w:afterAutospacing="1"/>
        <w:outlineLvl w:val="2"/>
        <w:rPr>
          <w:rFonts w:eastAsia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Verdiepingsopties</w:t>
      </w:r>
    </w:p>
    <w:p w14:paraId="24D8C337" w14:textId="77777777" w:rsidR="00CD7470" w:rsidRPr="00CD7470" w:rsidRDefault="00CD7470" w:rsidP="00CD747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Laat leerlingen een eigen geschreven antwoord kritisch evalueren.</w:t>
      </w:r>
    </w:p>
    <w:p w14:paraId="2AC5E65B" w14:textId="77777777" w:rsidR="00CD7470" w:rsidRPr="00CD7470" w:rsidRDefault="00CD7470" w:rsidP="00CD747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Introduceer een zelfevaluatieformulier om de vijf criteria toe te passen op hun eigen werk.</w:t>
      </w:r>
    </w:p>
    <w:p w14:paraId="0522EE94" w14:textId="77777777" w:rsidR="00CD7470" w:rsidRPr="00CD7470" w:rsidRDefault="00CD7470" w:rsidP="00CD747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Organiseer een peer-review sessie waarbij leerlingen elkaars werk beoordelen.</w:t>
      </w:r>
    </w:p>
    <w:p w14:paraId="28275C1D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1983F035"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14:paraId="09058ECB" w14:textId="77777777" w:rsidR="00CD7470" w:rsidRPr="00CD7470" w:rsidRDefault="00CD7470" w:rsidP="00CD7470">
      <w:pPr>
        <w:spacing w:before="100" w:beforeAutospacing="1" w:after="100" w:afterAutospacing="1"/>
        <w:outlineLvl w:val="2"/>
        <w:rPr>
          <w:rFonts w:eastAsia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Beoordelingscriteria</w:t>
      </w:r>
    </w:p>
    <w:p w14:paraId="3543B573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Gebruik een rubriek waarin elk criterium wordt beoordeeld op een schaal van 1 (onvoldoende) tot 5 (uitstekend). Bespreek hoe deze rubriek ook ingezet kan worden voor zelfreflectie en het verbeteren van werk.</w:t>
      </w:r>
    </w:p>
    <w:p w14:paraId="0194BCFF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75A2F253">
          <v:rect id="_x0000_i1032" alt="" style="width:453.15pt;height:.05pt;mso-width-percent:0;mso-height-percent:0;mso-width-percent:0;mso-height-percent:0" o:hrpct="999" o:hralign="center" o:hrstd="t" o:hr="t" fillcolor="#a0a0a0" stroked="f"/>
        </w:pict>
      </w:r>
    </w:p>
    <w:p w14:paraId="4223294D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Met dit lesidee worden leerlingen actiever betrokken bij het analyseren en verbeteren van hun werk, waardoor zij zelfstandiger en kritischer worden in hun leerproces.</w:t>
      </w:r>
    </w:p>
    <w:p w14:paraId="2136DF0D" w14:textId="4839C97C" w:rsidR="00CD7470" w:rsidRPr="00CD7470" w:rsidRDefault="00CD7470">
      <w:r w:rsidRPr="00CD7470">
        <w:br w:type="page"/>
      </w:r>
    </w:p>
    <w:p w14:paraId="72E89A47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lastRenderedPageBreak/>
        <w:t>Hier zijn 10 voorbeelden van prompts en AI-antwoorden die niet volledig aan de criteria voldoen, inclusief suggesties waarom ze niet goed zijn:</w:t>
      </w:r>
    </w:p>
    <w:p w14:paraId="60738642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5F5AE9D2">
          <v:rect id="_x0000_i1033" alt="" style="width:453.15pt;height:.05pt;mso-width-percent:0;mso-height-percent:0;mso-width-percent:0;mso-height-percent:0" o:hrpct="999" o:hralign="center" o:hrstd="t" o:hr="t" fillcolor="#a0a0a0" stroked="f"/>
        </w:pict>
      </w:r>
    </w:p>
    <w:p w14:paraId="4AF2848B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1. Prompt: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Schrijf een verslag over de gevolgen van klimaatverandering voor de landbouw.</w:t>
      </w:r>
    </w:p>
    <w:p w14:paraId="54D397EB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AI-Antwoord: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Klimaatverandering heeft gevolgen voor verschillende sectoren, waaronder transport, energie en gezondheidszorg. Een belangrijk effect is het stijgen van de zeespiegel, wat kustgebieden bedreigt.</w:t>
      </w:r>
    </w:p>
    <w:p w14:paraId="547800E4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Probleem: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  <w:t>Het antwoord bespreekt gevolgen in het algemeen, maar niet specifiek voor de landbouw.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Verbetering: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Focus op droogte, veranderende regenpatronen, en gewasopbrengsten.</w:t>
      </w:r>
    </w:p>
    <w:p w14:paraId="1AC70199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3DC8F388">
          <v:rect id="_x0000_i1034" alt="" style="width:453.15pt;height:.05pt;mso-width-percent:0;mso-height-percent:0;mso-width-percent:0;mso-height-percent:0" o:hrpct="999" o:hralign="center" o:hrstd="t" o:hr="t" fillcolor="#a0a0a0" stroked="f"/>
        </w:pict>
      </w:r>
    </w:p>
    <w:p w14:paraId="5F950B18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2. Prompt: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Geef drie oorzaken van de Eerste Wereldoorlog.</w:t>
      </w:r>
    </w:p>
    <w:p w14:paraId="73D7809E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AI-Antwoord: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De Eerste Wereldoorlog begon in 1914 en eindigde in 1918. Het was een conflict tussen grote mogendheden.</w:t>
      </w:r>
    </w:p>
    <w:p w14:paraId="2D6E12A1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Probleem: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  <w:t>Er worden geen oorzaken genoemd; het antwoord blijft te algemeen.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Verbetering: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Noem bondgenootschappen, nationalisme, en militarisme.</w:t>
      </w:r>
    </w:p>
    <w:p w14:paraId="72CD6D3F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613384DE">
          <v:rect id="_x0000_i1035" alt="" style="width:453.15pt;height:.05pt;mso-width-percent:0;mso-height-percent:0;mso-width-percent:0;mso-height-percent:0" o:hrpct="999" o:hralign="center" o:hrstd="t" o:hr="t" fillcolor="#a0a0a0" stroked="f"/>
        </w:pict>
      </w:r>
    </w:p>
    <w:p w14:paraId="4DE50405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3. Prompt: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Leg uit waarom recycling belangrijk is.</w:t>
      </w:r>
    </w:p>
    <w:p w14:paraId="65D81080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AI-Antwoord: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Recycling helpt afval te verminderen.</w:t>
      </w:r>
    </w:p>
    <w:p w14:paraId="2CFDF2CA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Probleem: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  <w:t>Het antwoord is te kort en oppervlakkig.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Verbetering: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Leg uit hoe recycling natuurlijke hulpbronnen spaart en energie bespaart.</w:t>
      </w:r>
    </w:p>
    <w:p w14:paraId="255805A1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107D1809">
          <v:rect id="_x0000_i1036" alt="" style="width:453.15pt;height:.05pt;mso-width-percent:0;mso-height-percent:0;mso-width-percent:0;mso-height-percent:0" o:hrpct="999" o:hralign="center" o:hrstd="t" o:hr="t" fillcolor="#a0a0a0" stroked="f"/>
        </w:pict>
      </w:r>
    </w:p>
    <w:p w14:paraId="3CDCA796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lastRenderedPageBreak/>
        <w:t>4. Prompt: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Beschrijf het proces van fotosynthese.</w:t>
      </w:r>
    </w:p>
    <w:p w14:paraId="781604DF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AI-Antwoord: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Fotosynthese is belangrijk voor planten.</w:t>
      </w:r>
    </w:p>
    <w:p w14:paraId="7FC5E7FA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Probleem: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  <w:t>Geen uitleg over het proces zelf.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Verbetering: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Beschrijf de rol van koolstofdioxide, water, zonlicht, en chlorofyl.</w:t>
      </w:r>
    </w:p>
    <w:p w14:paraId="66616385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2A0FCD83">
          <v:rect id="_x0000_i1037" alt="" style="width:453.15pt;height:.05pt;mso-width-percent:0;mso-height-percent:0;mso-width-percent:0;mso-height-percent:0" o:hrpct="999" o:hralign="center" o:hrstd="t" o:hr="t" fillcolor="#a0a0a0" stroked="f"/>
        </w:pict>
      </w:r>
    </w:p>
    <w:p w14:paraId="4133CF57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5. Prompt: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Noem twee voordelen van teamwork.</w:t>
      </w:r>
    </w:p>
    <w:p w14:paraId="7BA61744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AI-Antwoord: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Samenwerken is leuk.</w:t>
      </w:r>
    </w:p>
    <w:p w14:paraId="2DD783AA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Probleem: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  <w:t>Geen concrete voordelen genoemd.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Verbetering: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Benoem verbeterde communicatie en gedeelde verantwoordelijkheid.</w:t>
      </w:r>
    </w:p>
    <w:p w14:paraId="3FE2E341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3B4BF5EE">
          <v:rect id="_x0000_i1038" alt="" style="width:453.15pt;height:.05pt;mso-width-percent:0;mso-height-percent:0;mso-width-percent:0;mso-height-percent:0" o:hrpct="999" o:hralign="center" o:hrstd="t" o:hr="t" fillcolor="#a0a0a0" stroked="f"/>
        </w:pict>
      </w:r>
    </w:p>
    <w:p w14:paraId="7E350DED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6. Prompt: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Hoe beïnvloedt technologie het onderwijs?</w:t>
      </w:r>
    </w:p>
    <w:p w14:paraId="54642AB8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AI-Antwoord: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Technologie maakt het onderwijs beter.</w:t>
      </w:r>
    </w:p>
    <w:p w14:paraId="21C7A4CB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Probleem: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  <w:t>Geen specificiteit of concrete voorbeelden.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Verbetering: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Bespreek online leren en toegang tot informatie.</w:t>
      </w:r>
    </w:p>
    <w:p w14:paraId="0309D252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6C266F0B">
          <v:rect id="_x0000_i1039" alt="" style="width:453.15pt;height:.05pt;mso-width-percent:0;mso-height-percent:0;mso-width-percent:0;mso-height-percent:0" o:hrpct="999" o:hralign="center" o:hrstd="t" o:hr="t" fillcolor="#a0a0a0" stroked="f"/>
        </w:pict>
      </w:r>
    </w:p>
    <w:p w14:paraId="2AD64DB6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7. Prompt: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Wat is de hoofdstad van Frankrijk?</w:t>
      </w:r>
    </w:p>
    <w:p w14:paraId="7A700241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AI-Antwoord: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Frankrijk heeft veel mooie steden zoals Lyon en Marseille.</w:t>
      </w:r>
    </w:p>
    <w:p w14:paraId="36135EDE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Probleem: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  <w:t>Het antwoord gaat voorbij aan de vraag.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Verbetering: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Het correcte antwoord is Parijs.</w:t>
      </w:r>
    </w:p>
    <w:p w14:paraId="202B29AA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197EF30F">
          <v:rect id="_x0000_i1040" alt="" style="width:453.15pt;height:.05pt;mso-width-percent:0;mso-height-percent:0;mso-width-percent:0;mso-height-percent:0" o:hrpct="999" o:hralign="center" o:hrstd="t" o:hr="t" fillcolor="#a0a0a0" stroked="f"/>
        </w:pict>
      </w:r>
    </w:p>
    <w:p w14:paraId="32EA2F62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lastRenderedPageBreak/>
        <w:t>8. Prompt: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Waarom zijn honingbijen belangrijk voor het ecosysteem?</w:t>
      </w:r>
    </w:p>
    <w:p w14:paraId="5D288729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AI-Antwoord: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Honingbijen produceren honing.</w:t>
      </w:r>
    </w:p>
    <w:p w14:paraId="76D61173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Probleem: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  <w:t>Het belangrijkste punt, bestuiving, wordt niet genoemd.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Verbetering: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Leg uit hoe ze bijdragen aan de bestuiving van gewassen.</w:t>
      </w:r>
    </w:p>
    <w:p w14:paraId="0D6855A7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363F35E1">
          <v:rect id="_x0000_i1041" alt="" style="width:453.15pt;height:.05pt;mso-width-percent:0;mso-height-percent:0;mso-width-percent:0;mso-height-percent:0" o:hrpct="999" o:hralign="center" o:hrstd="t" o:hr="t" fillcolor="#a0a0a0" stroked="f"/>
        </w:pict>
      </w:r>
    </w:p>
    <w:p w14:paraId="76AA984B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9. Prompt: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Wat betekent “democratie”?</w:t>
      </w:r>
    </w:p>
    <w:p w14:paraId="09A17108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AI-Antwoord: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Democratie is een regeringsvorm.</w:t>
      </w:r>
    </w:p>
    <w:p w14:paraId="1179F615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Probleem: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  <w:t>Geen definitie of toelichting.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Verbetering: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Beschrijf hoe democratie macht bij de mensen legt door middel van verkiezingen.</w:t>
      </w:r>
    </w:p>
    <w:p w14:paraId="0EE2439F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3202D1C1">
          <v:rect id="_x0000_i1042" alt="" style="width:453.15pt;height:.05pt;mso-width-percent:0;mso-height-percent:0;mso-width-percent:0;mso-height-percent:0" o:hrpct="999" o:hralign="center" o:hrstd="t" o:hr="t" fillcolor="#a0a0a0" stroked="f"/>
        </w:pict>
      </w:r>
    </w:p>
    <w:p w14:paraId="1948E2E3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10. Prompt: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Welke stappen zijn nodig om een taart te bakken?</w:t>
      </w:r>
    </w:p>
    <w:p w14:paraId="1C34D3D1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AI-Antwoord: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Eerst moet je ingrediënten kopen.</w:t>
      </w:r>
    </w:p>
    <w:p w14:paraId="31AEB8FE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Probleem: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  <w:t>Het antwoord is onvolledig.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D7470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Verbetering:</w:t>
      </w: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Geef een volledige lijst met stappen, van mengen tot bakken.</w:t>
      </w:r>
    </w:p>
    <w:p w14:paraId="16FBA75E" w14:textId="77777777" w:rsidR="00CD7470" w:rsidRPr="00CD7470" w:rsidRDefault="00000000" w:rsidP="00CD7470">
      <w:pPr>
        <w:rPr>
          <w:rFonts w:eastAsia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  <w:kern w:val="0"/>
          <w:sz w:val="24"/>
          <w:szCs w:val="24"/>
          <w:lang w:eastAsia="nl-NL"/>
          <w14:ligatures w14:val="none"/>
        </w:rPr>
        <w:pict w14:anchorId="3135AADC">
          <v:rect id="_x0000_i1043" alt="" style="width:453.15pt;height:.05pt;mso-width-percent:0;mso-height-percent:0;mso-width-percent:0;mso-height-percent:0" o:hrpct="999" o:hralign="center" o:hrstd="t" o:hr="t" fillcolor="#a0a0a0" stroked="f"/>
        </w:pict>
      </w:r>
    </w:p>
    <w:p w14:paraId="4F507260" w14:textId="77777777" w:rsidR="00CD7470" w:rsidRPr="00CD7470" w:rsidRDefault="00CD7470" w:rsidP="00CD7470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D7470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Door deze voorbeelden kunnen leerlingen oefenen met het herkennen van verbeterpunten en leren hoe ze meer specifieke en relevante antwoorden kunnen formuleren of beoordelen.</w:t>
      </w:r>
    </w:p>
    <w:p w14:paraId="6BF363C6" w14:textId="77777777" w:rsidR="002C7A99" w:rsidRPr="00CD7470" w:rsidRDefault="002C7A99"/>
    <w:sectPr w:rsidR="002C7A99" w:rsidRPr="00CD7470" w:rsidSect="00875E4F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896A" w14:textId="77777777" w:rsidR="00F1344E" w:rsidRDefault="00F1344E" w:rsidP="003C7EDB">
      <w:r>
        <w:separator/>
      </w:r>
    </w:p>
  </w:endnote>
  <w:endnote w:type="continuationSeparator" w:id="0">
    <w:p w14:paraId="7575210C" w14:textId="77777777" w:rsidR="00F1344E" w:rsidRDefault="00F1344E" w:rsidP="003C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3163" w14:textId="17EB803B" w:rsidR="003C7EDB" w:rsidRDefault="003C7EDB">
    <w:pPr>
      <w:pStyle w:val="Voettekst"/>
    </w:pPr>
    <w:r w:rsidRPr="003C7EDB">
      <w:t>Door: H.P.Slaa (</w:t>
    </w:r>
    <w:hyperlink r:id="rId1" w:history="1">
      <w:r w:rsidRPr="003C7EDB">
        <w:rPr>
          <w:rStyle w:val="Hyperlink"/>
        </w:rPr>
        <w:t>slec@cvo-portus.nl</w:t>
      </w:r>
    </w:hyperlink>
    <w:r w:rsidRPr="003C7EDB">
      <w:t>) en Y.A. den Otter (orec@cvo-portus.nl)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8906" w14:textId="77777777" w:rsidR="00F1344E" w:rsidRDefault="00F1344E" w:rsidP="003C7EDB">
      <w:r>
        <w:separator/>
      </w:r>
    </w:p>
  </w:footnote>
  <w:footnote w:type="continuationSeparator" w:id="0">
    <w:p w14:paraId="07E2DA37" w14:textId="77777777" w:rsidR="00F1344E" w:rsidRDefault="00F1344E" w:rsidP="003C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8390" w14:textId="1B9D6589" w:rsidR="003C7EDB" w:rsidRDefault="003C7EDB" w:rsidP="003C7EDB">
    <w:pPr>
      <w:pStyle w:val="Koptekst"/>
      <w:jc w:val="right"/>
    </w:pPr>
    <w:r>
      <w:rPr>
        <w:noProof/>
      </w:rPr>
      <w:drawing>
        <wp:inline distT="0" distB="0" distL="0" distR="0" wp14:anchorId="004CEB20" wp14:editId="67092F03">
          <wp:extent cx="2190750" cy="733425"/>
          <wp:effectExtent l="0" t="0" r="0" b="9525"/>
          <wp:docPr id="1888606849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606849" name="Afbeelding 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19C0"/>
    <w:multiLevelType w:val="multilevel"/>
    <w:tmpl w:val="4158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F2DDC"/>
    <w:multiLevelType w:val="multilevel"/>
    <w:tmpl w:val="33F8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15C64"/>
    <w:multiLevelType w:val="multilevel"/>
    <w:tmpl w:val="8A3A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95C38"/>
    <w:multiLevelType w:val="multilevel"/>
    <w:tmpl w:val="54B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96216"/>
    <w:multiLevelType w:val="multilevel"/>
    <w:tmpl w:val="760E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61F97"/>
    <w:multiLevelType w:val="multilevel"/>
    <w:tmpl w:val="357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227D2"/>
    <w:multiLevelType w:val="multilevel"/>
    <w:tmpl w:val="CAA6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454934">
    <w:abstractNumId w:val="6"/>
  </w:num>
  <w:num w:numId="2" w16cid:durableId="1528107213">
    <w:abstractNumId w:val="4"/>
  </w:num>
  <w:num w:numId="3" w16cid:durableId="657879792">
    <w:abstractNumId w:val="3"/>
  </w:num>
  <w:num w:numId="4" w16cid:durableId="1696542389">
    <w:abstractNumId w:val="2"/>
  </w:num>
  <w:num w:numId="5" w16cid:durableId="1701738421">
    <w:abstractNumId w:val="0"/>
  </w:num>
  <w:num w:numId="6" w16cid:durableId="2007634559">
    <w:abstractNumId w:val="1"/>
  </w:num>
  <w:num w:numId="7" w16cid:durableId="940331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70"/>
    <w:rsid w:val="0009671D"/>
    <w:rsid w:val="002C7A99"/>
    <w:rsid w:val="003C7EDB"/>
    <w:rsid w:val="00417D87"/>
    <w:rsid w:val="00447382"/>
    <w:rsid w:val="004E067A"/>
    <w:rsid w:val="00875E4F"/>
    <w:rsid w:val="00CD7470"/>
    <w:rsid w:val="00F1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96D63"/>
  <w15:chartTrackingRefBased/>
  <w15:docId w15:val="{20D26223-72D0-C047-B998-4BE5ED96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7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7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74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D74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74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74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74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74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74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7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7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CD747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CD747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747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74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74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74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74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74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7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74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74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7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74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74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747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7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747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7470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D74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D7470"/>
    <w:rPr>
      <w:b/>
      <w:bCs/>
    </w:rPr>
  </w:style>
  <w:style w:type="character" w:customStyle="1" w:styleId="apple-converted-space">
    <w:name w:val="apple-converted-space"/>
    <w:basedOn w:val="Standaardalinea-lettertype"/>
    <w:rsid w:val="00CD7470"/>
  </w:style>
  <w:style w:type="character" w:styleId="Nadruk">
    <w:name w:val="Emphasis"/>
    <w:basedOn w:val="Standaardalinea-lettertype"/>
    <w:uiPriority w:val="20"/>
    <w:qFormat/>
    <w:rsid w:val="00CD7470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3C7ED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7EDB"/>
  </w:style>
  <w:style w:type="paragraph" w:styleId="Voettekst">
    <w:name w:val="footer"/>
    <w:basedOn w:val="Standaard"/>
    <w:link w:val="VoettekstChar"/>
    <w:uiPriority w:val="99"/>
    <w:unhideWhenUsed/>
    <w:rsid w:val="003C7ED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7EDB"/>
  </w:style>
  <w:style w:type="character" w:styleId="Hyperlink">
    <w:name w:val="Hyperlink"/>
    <w:basedOn w:val="Standaardalinea-lettertype"/>
    <w:uiPriority w:val="99"/>
    <w:unhideWhenUsed/>
    <w:rsid w:val="003C7ED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3C7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ec@cvo-portu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386a0-7c67-4a34-82e5-3df94e5fc289" xsi:nil="true"/>
    <lcf76f155ced4ddcb4097134ff3c332f xmlns="bdd0d5c9-6252-4453-addd-5f360a07c2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DE0927FD5D44ABDE695684B0D1B69" ma:contentTypeVersion="17" ma:contentTypeDescription="Een nieuw document maken." ma:contentTypeScope="" ma:versionID="96acd371d650d0b0eb2e20585c453d1d">
  <xsd:schema xmlns:xsd="http://www.w3.org/2001/XMLSchema" xmlns:xs="http://www.w3.org/2001/XMLSchema" xmlns:p="http://schemas.microsoft.com/office/2006/metadata/properties" xmlns:ns2="bdd0d5c9-6252-4453-addd-5f360a07c209" xmlns:ns3="c30386a0-7c67-4a34-82e5-3df94e5fc289" targetNamespace="http://schemas.microsoft.com/office/2006/metadata/properties" ma:root="true" ma:fieldsID="0619756346222561f79acd5fbce65706" ns2:_="" ns3:_="">
    <xsd:import namespace="bdd0d5c9-6252-4453-addd-5f360a07c209"/>
    <xsd:import namespace="c30386a0-7c67-4a34-82e5-3df94e5fc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0d5c9-6252-4453-addd-5f360a07c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b3552c6-2a79-455e-b53e-12e9ff61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386a0-7c67-4a34-82e5-3df94e5fc2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6da7c69-d914-43f5-84a9-0527ddb88fc3}" ma:internalName="TaxCatchAll" ma:showField="CatchAllData" ma:web="c30386a0-7c67-4a34-82e5-3df94e5fc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20B03-306D-435E-B316-40B469B3DCF5}">
  <ds:schemaRefs>
    <ds:schemaRef ds:uri="http://schemas.microsoft.com/office/2006/metadata/properties"/>
    <ds:schemaRef ds:uri="http://schemas.microsoft.com/office/infopath/2007/PartnerControls"/>
    <ds:schemaRef ds:uri="c30386a0-7c67-4a34-82e5-3df94e5fc289"/>
    <ds:schemaRef ds:uri="bdd0d5c9-6252-4453-addd-5f360a07c209"/>
  </ds:schemaRefs>
</ds:datastoreItem>
</file>

<file path=customXml/itemProps2.xml><?xml version="1.0" encoding="utf-8"?>
<ds:datastoreItem xmlns:ds="http://schemas.openxmlformats.org/officeDocument/2006/customXml" ds:itemID="{8D870396-0386-4848-829A-F73004743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CDD23-EB35-4FB3-94B1-29E16B974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0d5c9-6252-4453-addd-5f360a07c209"/>
    <ds:schemaRef ds:uri="c30386a0-7c67-4a34-82e5-3df94e5fc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836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Slaa, H.P.</dc:creator>
  <cp:keywords/>
  <dc:description/>
  <cp:lastModifiedBy>Slaa, Henk</cp:lastModifiedBy>
  <cp:revision>2</cp:revision>
  <dcterms:created xsi:type="dcterms:W3CDTF">2025-01-19T18:32:00Z</dcterms:created>
  <dcterms:modified xsi:type="dcterms:W3CDTF">2025-11-25T09:04:00Z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0x010100FA9DE0927FD5D44ABDE695684B0D1B69</vt:lpwstr>
  </property>
  <property fmtid="{D5CDD505-2E9C-101B-9397-08002B2CF9AE}" pid="3" name="MediaServiceImageTags">
    <vt:lpwstr/>
  </property>
</Properties>
</file>